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4AA" w:rsidRDefault="00995AD4" w:rsidP="00247F4C">
      <w:pPr>
        <w:tabs>
          <w:tab w:val="left" w:pos="993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5AD4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Pr="00995AD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="00FF3E82" w:rsidRPr="00995A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47F4C" w:rsidRPr="001346F6" w:rsidRDefault="00FF3E82" w:rsidP="00247F4C">
      <w:pPr>
        <w:tabs>
          <w:tab w:val="left" w:pos="993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995AD4">
        <w:rPr>
          <w:rFonts w:ascii="Times New Roman" w:eastAsia="Times New Roman" w:hAnsi="Times New Roman" w:cs="Times New Roman"/>
          <w:b/>
          <w:sz w:val="28"/>
          <w:szCs w:val="28"/>
        </w:rPr>
        <w:t>ТЕХНИЧЕСКА</w:t>
      </w:r>
      <w:r w:rsidRPr="001346F6">
        <w:rPr>
          <w:rFonts w:ascii="Times New Roman" w:eastAsia="Times New Roman" w:hAnsi="Times New Roman" w:cs="Times New Roman"/>
          <w:b/>
          <w:sz w:val="28"/>
          <w:szCs w:val="28"/>
        </w:rPr>
        <w:t xml:space="preserve"> СПЕЦИФИКАЦИЯ</w:t>
      </w:r>
    </w:p>
    <w:p w:rsidR="001346F6" w:rsidRDefault="001346F6" w:rsidP="001346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46F6" w:rsidRDefault="001346F6" w:rsidP="001346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46F6" w:rsidRDefault="001346F6" w:rsidP="001346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7F4C" w:rsidRPr="00247F4C" w:rsidRDefault="00247F4C" w:rsidP="001346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7F4C">
        <w:rPr>
          <w:rFonts w:ascii="Times New Roman" w:eastAsia="Calibri" w:hAnsi="Times New Roman" w:cs="Times New Roman"/>
          <w:b/>
          <w:sz w:val="24"/>
          <w:szCs w:val="24"/>
        </w:rPr>
        <w:t>1.ОПИСАНИЕ НА ПРЕДМЕТА НА ПОРЪЧКАТА</w:t>
      </w:r>
    </w:p>
    <w:p w:rsidR="009F0F08" w:rsidRDefault="009F0F08" w:rsidP="005D3E89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Обществената поръчка включва изработка и печат (препечат) на информационни и рекламни материали</w:t>
      </w:r>
      <w:r w:rsidR="00247F4C" w:rsidRPr="00247F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, необходими за дейността на Община Русе, всички нейни подразделения, второстепенни разпоредители на бюджетна издръжка, които не са самостоятелни възложители по ЗОП.</w:t>
      </w:r>
    </w:p>
    <w:p w:rsidR="00247F4C" w:rsidRPr="00247F4C" w:rsidRDefault="00247F4C" w:rsidP="005D3E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F4C">
        <w:rPr>
          <w:rFonts w:ascii="Times New Roman" w:eastAsia="Times New Roman" w:hAnsi="Times New Roman" w:cs="Times New Roman"/>
          <w:b/>
          <w:sz w:val="24"/>
          <w:szCs w:val="24"/>
        </w:rPr>
        <w:t>2.  ОПИСАНИЕ НА ДЕЙНОСТИТЕ И ИЗИСКВАНИЯ:</w:t>
      </w:r>
    </w:p>
    <w:p w:rsidR="009F0F08" w:rsidRDefault="00247F4C" w:rsidP="009F0F08">
      <w:pPr>
        <w:spacing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F0F08">
        <w:rPr>
          <w:rFonts w:ascii="Times New Roman" w:eastAsia="Times New Roman" w:hAnsi="Times New Roman" w:cs="Times New Roman"/>
          <w:sz w:val="24"/>
          <w:szCs w:val="24"/>
        </w:rPr>
        <w:t>Количествата</w:t>
      </w:r>
      <w:r w:rsidR="00250C61" w:rsidRPr="009F0F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0C61">
        <w:rPr>
          <w:rFonts w:ascii="Times New Roman" w:eastAsia="Times New Roman" w:hAnsi="Times New Roman" w:cs="Times New Roman"/>
          <w:sz w:val="24"/>
          <w:szCs w:val="24"/>
        </w:rPr>
        <w:t>на посочените</w:t>
      </w:r>
      <w:r w:rsidR="009F0F08">
        <w:rPr>
          <w:rFonts w:ascii="Times New Roman" w:eastAsia="Times New Roman" w:hAnsi="Times New Roman" w:cs="Times New Roman"/>
          <w:sz w:val="24"/>
          <w:szCs w:val="24"/>
        </w:rPr>
        <w:t xml:space="preserve"> материали </w:t>
      </w:r>
      <w:r w:rsidRPr="00247F4C">
        <w:rPr>
          <w:rFonts w:ascii="Times New Roman" w:eastAsia="Times New Roman" w:hAnsi="Times New Roman" w:cs="Times New Roman"/>
          <w:sz w:val="24"/>
          <w:szCs w:val="24"/>
        </w:rPr>
        <w:t>по всяка обособена позиция са прогнозни, приблиз</w:t>
      </w:r>
      <w:r w:rsidR="009F0F08">
        <w:rPr>
          <w:rFonts w:ascii="Times New Roman" w:eastAsia="Times New Roman" w:hAnsi="Times New Roman" w:cs="Times New Roman"/>
          <w:sz w:val="24"/>
          <w:szCs w:val="24"/>
        </w:rPr>
        <w:t xml:space="preserve">ително необходими за 2 (две) години </w:t>
      </w:r>
      <w:r w:rsidRPr="00247F4C">
        <w:rPr>
          <w:rFonts w:ascii="Times New Roman" w:eastAsia="Times New Roman" w:hAnsi="Times New Roman" w:cs="Times New Roman"/>
          <w:sz w:val="24"/>
          <w:szCs w:val="24"/>
        </w:rPr>
        <w:t>и са</w:t>
      </w:r>
      <w:r w:rsidRPr="00247F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47F4C">
        <w:rPr>
          <w:rFonts w:ascii="Times New Roman" w:eastAsia="Times New Roman" w:hAnsi="Times New Roman" w:cs="Times New Roman"/>
          <w:sz w:val="24"/>
          <w:szCs w:val="24"/>
        </w:rPr>
        <w:t>съобразени със заложените бюджетни  средства.</w:t>
      </w:r>
      <w:r w:rsidR="009F0F08">
        <w:rPr>
          <w:rFonts w:ascii="Times New Roman" w:eastAsia="Times New Roman" w:hAnsi="Times New Roman" w:cs="Times New Roman"/>
          <w:sz w:val="24"/>
          <w:szCs w:val="24"/>
        </w:rPr>
        <w:t xml:space="preserve"> Видовете материали</w:t>
      </w:r>
      <w:r w:rsidR="0048652B">
        <w:rPr>
          <w:rFonts w:ascii="Times New Roman" w:eastAsia="Times New Roman" w:hAnsi="Times New Roman" w:cs="Times New Roman"/>
          <w:sz w:val="24"/>
          <w:szCs w:val="24"/>
        </w:rPr>
        <w:t xml:space="preserve"> по обособени позиции</w:t>
      </w:r>
      <w:r w:rsidR="004D3A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B0C5B">
        <w:rPr>
          <w:rFonts w:ascii="Times New Roman" w:eastAsia="Times New Roman" w:hAnsi="Times New Roman" w:cs="Times New Roman"/>
          <w:sz w:val="24"/>
          <w:szCs w:val="24"/>
        </w:rPr>
        <w:t>техните прогнозни количества</w:t>
      </w:r>
      <w:r w:rsidR="004D3A2E">
        <w:rPr>
          <w:rFonts w:ascii="Times New Roman" w:eastAsia="Times New Roman" w:hAnsi="Times New Roman" w:cs="Times New Roman"/>
          <w:sz w:val="24"/>
          <w:szCs w:val="24"/>
        </w:rPr>
        <w:t>, както и характеристики</w:t>
      </w:r>
      <w:r w:rsidR="00486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0C5B">
        <w:rPr>
          <w:rFonts w:ascii="Times New Roman" w:eastAsia="Times New Roman" w:hAnsi="Times New Roman" w:cs="Times New Roman"/>
          <w:sz w:val="24"/>
          <w:szCs w:val="24"/>
        </w:rPr>
        <w:t>са посоче</w:t>
      </w:r>
      <w:r w:rsidR="009F0F08">
        <w:rPr>
          <w:rFonts w:ascii="Times New Roman" w:eastAsia="Times New Roman" w:hAnsi="Times New Roman" w:cs="Times New Roman"/>
          <w:sz w:val="24"/>
          <w:szCs w:val="24"/>
        </w:rPr>
        <w:t>ни в приложените таблици,</w:t>
      </w:r>
      <w:r w:rsidR="00FC0C5F">
        <w:rPr>
          <w:rFonts w:ascii="Times New Roman" w:eastAsia="Times New Roman" w:hAnsi="Times New Roman" w:cs="Times New Roman"/>
          <w:sz w:val="24"/>
          <w:szCs w:val="24"/>
        </w:rPr>
        <w:t xml:space="preserve"> неразделна част от настоящата техническа спецификация</w:t>
      </w:r>
      <w:r w:rsidR="00BB0C5B">
        <w:rPr>
          <w:rFonts w:ascii="Times New Roman" w:eastAsia="Times New Roman" w:hAnsi="Times New Roman" w:cs="Times New Roman"/>
          <w:sz w:val="24"/>
          <w:szCs w:val="24"/>
        </w:rPr>
        <w:t>.</w:t>
      </w:r>
      <w:r w:rsidR="007178A7" w:rsidRPr="007178A7">
        <w:rPr>
          <w:rFonts w:ascii="Times New Roman" w:eastAsia="Calibri" w:hAnsi="Times New Roman" w:cs="Times New Roman"/>
          <w:b/>
          <w:sz w:val="24"/>
          <w:szCs w:val="24"/>
        </w:rPr>
        <w:t xml:space="preserve"> Всяко посочване </w:t>
      </w:r>
      <w:r w:rsidR="009F0F08">
        <w:rPr>
          <w:rFonts w:ascii="Times New Roman" w:eastAsia="Calibri" w:hAnsi="Times New Roman" w:cs="Times New Roman"/>
          <w:b/>
          <w:sz w:val="24"/>
          <w:szCs w:val="24"/>
        </w:rPr>
        <w:t>в приложенията на материалите</w:t>
      </w:r>
      <w:r w:rsidR="00717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178A7" w:rsidRPr="007178A7">
        <w:rPr>
          <w:rFonts w:ascii="Times New Roman" w:eastAsia="Calibri" w:hAnsi="Times New Roman" w:cs="Times New Roman"/>
          <w:b/>
          <w:sz w:val="24"/>
          <w:szCs w:val="24"/>
        </w:rPr>
        <w:t>на стандарт, конкретен модел, източник или специфичен процес, търговска марка, патент, тип или конкретен произход или производство да се чете „или еквивалент“.</w:t>
      </w:r>
      <w:r w:rsidR="00717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47F4C" w:rsidRPr="00C6645A" w:rsidRDefault="00247F4C" w:rsidP="009F0F08">
      <w:pPr>
        <w:spacing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645A">
        <w:rPr>
          <w:rFonts w:ascii="Times New Roman" w:eastAsia="Times New Roman" w:hAnsi="Times New Roman" w:cs="Times New Roman"/>
          <w:sz w:val="24"/>
          <w:szCs w:val="24"/>
        </w:rPr>
        <w:t xml:space="preserve">Възложителят </w:t>
      </w:r>
      <w:r w:rsidR="00C6645A" w:rsidRPr="00C6645A">
        <w:rPr>
          <w:rFonts w:ascii="Times New Roman" w:eastAsia="Times New Roman" w:hAnsi="Times New Roman" w:cs="Times New Roman"/>
          <w:sz w:val="24"/>
          <w:szCs w:val="24"/>
        </w:rPr>
        <w:t>има право</w:t>
      </w:r>
      <w:r w:rsidRPr="00C6645A">
        <w:rPr>
          <w:rFonts w:ascii="Times New Roman" w:eastAsia="Times New Roman" w:hAnsi="Times New Roman" w:cs="Times New Roman"/>
          <w:sz w:val="24"/>
          <w:szCs w:val="24"/>
        </w:rPr>
        <w:t xml:space="preserve"> да не заяви целия асортимент, </w:t>
      </w:r>
      <w:r w:rsidR="00C6645A" w:rsidRPr="00C6645A">
        <w:rPr>
          <w:rFonts w:ascii="Times New Roman" w:eastAsia="Times New Roman" w:hAnsi="Times New Roman" w:cs="Times New Roman"/>
          <w:sz w:val="24"/>
          <w:szCs w:val="24"/>
        </w:rPr>
        <w:t xml:space="preserve">възлагайки количества и видове материали </w:t>
      </w:r>
      <w:r w:rsidRPr="00C6645A">
        <w:rPr>
          <w:rFonts w:ascii="Times New Roman" w:eastAsia="Times New Roman" w:hAnsi="Times New Roman" w:cs="Times New Roman"/>
          <w:sz w:val="24"/>
          <w:szCs w:val="24"/>
        </w:rPr>
        <w:t xml:space="preserve">според конкретните (специфични) нужди на всяка структура, както и съгласно изискванията на наредбите. </w:t>
      </w:r>
    </w:p>
    <w:p w:rsidR="00295916" w:rsidRPr="00C6645A" w:rsidRDefault="00247F4C" w:rsidP="00F14703">
      <w:pPr>
        <w:keepNext/>
        <w:tabs>
          <w:tab w:val="left" w:pos="709"/>
        </w:tabs>
        <w:spacing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6645A">
        <w:rPr>
          <w:rFonts w:ascii="Times New Roman" w:eastAsia="Times New Roman" w:hAnsi="Times New Roman" w:cs="Times New Roman"/>
          <w:b/>
          <w:sz w:val="24"/>
          <w:szCs w:val="24"/>
        </w:rPr>
        <w:t>3. СРОК НА ИЗПЪЛНЕНИЕ НА ОБЩЕСТВЕНАТА ПОРЪЧКА</w:t>
      </w:r>
      <w:r w:rsidR="009F0F08" w:rsidRPr="00C664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6645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9F0F08" w:rsidRPr="00C6645A">
        <w:rPr>
          <w:rFonts w:ascii="Times New Roman" w:eastAsia="Times New Roman" w:hAnsi="Times New Roman" w:cs="Times New Roman"/>
          <w:bCs/>
          <w:iCs/>
          <w:sz w:val="24"/>
          <w:szCs w:val="24"/>
        </w:rPr>
        <w:t>Срокът за изпълнение на поръчката и по четирите обособени позиции е 2 (две)години, считано от влизане в сила на договора</w:t>
      </w:r>
      <w:r w:rsidR="00C6645A" w:rsidRPr="00C6645A">
        <w:rPr>
          <w:rFonts w:ascii="Times New Roman" w:eastAsia="Times New Roman" w:hAnsi="Times New Roman" w:cs="Times New Roman"/>
          <w:bCs/>
          <w:iCs/>
          <w:sz w:val="24"/>
          <w:szCs w:val="24"/>
        </w:rPr>
        <w:t>. . Срокът за изпълнение на услугата ( отделните предвидени дейности) е посочен в проекта на договор и започва да тече от  получаване  на възлагателно писмо,</w:t>
      </w:r>
      <w:r w:rsidR="009F0F08" w:rsidRPr="00C6645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C6645A" w:rsidRPr="00C6645A">
        <w:rPr>
          <w:rFonts w:ascii="Times New Roman" w:eastAsia="Times New Roman" w:hAnsi="Times New Roman" w:cs="Times New Roman"/>
          <w:bCs/>
          <w:iCs/>
          <w:sz w:val="24"/>
          <w:szCs w:val="24"/>
        </w:rPr>
        <w:t>в което се посочват</w:t>
      </w:r>
      <w:r w:rsidR="009F0F08" w:rsidRPr="00C6645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количества</w:t>
      </w:r>
      <w:r w:rsidR="00C6645A" w:rsidRPr="00C6645A">
        <w:rPr>
          <w:rFonts w:ascii="Times New Roman" w:eastAsia="Times New Roman" w:hAnsi="Times New Roman" w:cs="Times New Roman"/>
          <w:bCs/>
          <w:iCs/>
          <w:sz w:val="24"/>
          <w:szCs w:val="24"/>
        </w:rPr>
        <w:t>та</w:t>
      </w:r>
      <w:r w:rsidR="009F0F08" w:rsidRPr="00C6645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 видове</w:t>
      </w:r>
      <w:r w:rsidR="00C6645A" w:rsidRPr="00C6645A">
        <w:rPr>
          <w:rFonts w:ascii="Times New Roman" w:eastAsia="Times New Roman" w:hAnsi="Times New Roman" w:cs="Times New Roman"/>
          <w:bCs/>
          <w:iCs/>
          <w:sz w:val="24"/>
          <w:szCs w:val="24"/>
        </w:rPr>
        <w:t>те</w:t>
      </w:r>
      <w:r w:rsidR="005E6AD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материали</w:t>
      </w:r>
      <w:r w:rsidR="00C87210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FE1ABE" w:rsidRPr="00295916" w:rsidRDefault="00247F4C" w:rsidP="00295916">
      <w:pPr>
        <w:keepNext/>
        <w:tabs>
          <w:tab w:val="left" w:pos="709"/>
        </w:tabs>
        <w:ind w:firstLine="426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47F4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4</w:t>
      </w:r>
      <w:r w:rsidRPr="00247F4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. МЯСТО НА ИЗПЪЛНЕНИЕ</w:t>
      </w:r>
      <w:r w:rsidR="00FE1A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72160D" w:rsidRDefault="00FE1ABE" w:rsidP="00C1070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Мястото на изпълнение е гр. Русе, </w:t>
      </w:r>
      <w:r w:rsidR="0072160D">
        <w:rPr>
          <w:rFonts w:ascii="Times New Roman" w:eastAsia="Times New Roman" w:hAnsi="Times New Roman" w:cs="Times New Roman"/>
          <w:sz w:val="24"/>
          <w:szCs w:val="24"/>
          <w:lang w:eastAsia="x-none"/>
        </w:rPr>
        <w:t>Община Русе и съответния второстепенен разпоредител, както следва:</w:t>
      </w:r>
    </w:p>
    <w:p w:rsidR="0072160D" w:rsidRPr="0072160D" w:rsidRDefault="0072160D" w:rsidP="0072160D">
      <w:pPr>
        <w:keepNext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2160D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Общинско предприятие „Спортни имоти“</w:t>
      </w:r>
    </w:p>
    <w:p w:rsidR="0072160D" w:rsidRPr="0072160D" w:rsidRDefault="0072160D" w:rsidP="0072160D">
      <w:pPr>
        <w:keepNext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2160D">
        <w:rPr>
          <w:rFonts w:ascii="Times New Roman" w:eastAsia="Times New Roman" w:hAnsi="Times New Roman" w:cs="Times New Roman"/>
          <w:bCs/>
          <w:iCs/>
          <w:sz w:val="24"/>
          <w:szCs w:val="24"/>
        </w:rPr>
        <w:t>ОП „Управление на общински имоти“</w:t>
      </w:r>
    </w:p>
    <w:p w:rsidR="0072160D" w:rsidRPr="0072160D" w:rsidRDefault="0072160D" w:rsidP="0072160D">
      <w:pPr>
        <w:keepNext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2160D">
        <w:rPr>
          <w:rFonts w:ascii="Times New Roman" w:eastAsia="Times New Roman" w:hAnsi="Times New Roman" w:cs="Times New Roman"/>
          <w:bCs/>
          <w:iCs/>
          <w:sz w:val="24"/>
          <w:szCs w:val="24"/>
        </w:rPr>
        <w:t>ОП „Комунални дейности“</w:t>
      </w:r>
    </w:p>
    <w:p w:rsidR="0072160D" w:rsidRPr="0072160D" w:rsidRDefault="0072160D" w:rsidP="0072160D">
      <w:pPr>
        <w:keepNext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2160D">
        <w:rPr>
          <w:rFonts w:ascii="Times New Roman" w:eastAsia="Times New Roman" w:hAnsi="Times New Roman" w:cs="Times New Roman"/>
          <w:bCs/>
          <w:iCs/>
          <w:sz w:val="24"/>
          <w:szCs w:val="24"/>
        </w:rPr>
        <w:t>ОП „Паркстрой“</w:t>
      </w:r>
    </w:p>
    <w:p w:rsidR="0072160D" w:rsidRPr="0072160D" w:rsidRDefault="0072160D" w:rsidP="0072160D">
      <w:pPr>
        <w:keepNext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2160D">
        <w:rPr>
          <w:rFonts w:ascii="Times New Roman" w:eastAsia="Times New Roman" w:hAnsi="Times New Roman" w:cs="Times New Roman"/>
          <w:bCs/>
          <w:iCs/>
          <w:sz w:val="24"/>
          <w:szCs w:val="24"/>
        </w:rPr>
        <w:t>Специализирано звено „Контрол, охрана, обществен ред и сигурност“</w:t>
      </w:r>
    </w:p>
    <w:p w:rsidR="0072160D" w:rsidRPr="0072160D" w:rsidRDefault="0072160D" w:rsidP="0072160D">
      <w:pPr>
        <w:keepNext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2160D">
        <w:rPr>
          <w:rFonts w:ascii="Times New Roman" w:eastAsia="Times New Roman" w:hAnsi="Times New Roman" w:cs="Times New Roman"/>
          <w:bCs/>
          <w:iCs/>
          <w:sz w:val="24"/>
          <w:szCs w:val="24"/>
        </w:rPr>
        <w:t>ОП „Обреден дом“</w:t>
      </w:r>
    </w:p>
    <w:p w:rsidR="0072160D" w:rsidRPr="0072160D" w:rsidRDefault="0072160D" w:rsidP="0072160D">
      <w:pPr>
        <w:keepNext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2160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Общински детски център за култура и изкуство</w:t>
      </w:r>
    </w:p>
    <w:p w:rsidR="0072160D" w:rsidRPr="0072160D" w:rsidRDefault="0072160D" w:rsidP="0072160D">
      <w:pPr>
        <w:keepNext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2160D">
        <w:rPr>
          <w:rFonts w:ascii="Times New Roman" w:eastAsia="Times New Roman" w:hAnsi="Times New Roman" w:cs="Times New Roman"/>
          <w:bCs/>
          <w:iCs/>
          <w:sz w:val="24"/>
          <w:szCs w:val="24"/>
        </w:rPr>
        <w:t>Общински младежки дом</w:t>
      </w:r>
    </w:p>
    <w:p w:rsidR="009B35A0" w:rsidRPr="009B35A0" w:rsidRDefault="009B35A0" w:rsidP="009B35A0">
      <w:pPr>
        <w:keepNext/>
        <w:tabs>
          <w:tab w:val="left" w:pos="709"/>
        </w:tabs>
        <w:spacing w:after="0" w:line="240" w:lineRule="auto"/>
        <w:ind w:left="644" w:hanging="360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B35A0">
        <w:rPr>
          <w:rFonts w:ascii="Times New Roman" w:eastAsia="Times New Roman" w:hAnsi="Times New Roman" w:cs="Times New Roman"/>
          <w:bCs/>
          <w:iCs/>
          <w:sz w:val="24"/>
          <w:szCs w:val="24"/>
        </w:rPr>
        <w:t>9.</w:t>
      </w:r>
      <w:r w:rsidRPr="009B35A0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>Обединено счетоводство „Социални дейности“ (ОССД)</w:t>
      </w:r>
    </w:p>
    <w:p w:rsidR="0072160D" w:rsidRPr="009B35A0" w:rsidRDefault="009B35A0" w:rsidP="009B35A0">
      <w:pPr>
        <w:keepNext/>
        <w:tabs>
          <w:tab w:val="left" w:pos="709"/>
        </w:tabs>
        <w:spacing w:after="0" w:line="240" w:lineRule="auto"/>
        <w:ind w:left="644" w:hanging="360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B35A0">
        <w:rPr>
          <w:rFonts w:ascii="Times New Roman" w:eastAsia="Times New Roman" w:hAnsi="Times New Roman" w:cs="Times New Roman"/>
          <w:bCs/>
          <w:iCs/>
          <w:sz w:val="24"/>
          <w:szCs w:val="24"/>
        </w:rPr>
        <w:t>10.</w:t>
      </w:r>
      <w:r w:rsidRPr="009B35A0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>„Филиално счетоводство детски ясли, детска млечна кухня и МОО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“</w:t>
      </w:r>
    </w:p>
    <w:p w:rsidR="0072160D" w:rsidRPr="009B35A0" w:rsidRDefault="0072160D" w:rsidP="009B35A0">
      <w:pPr>
        <w:pStyle w:val="a7"/>
        <w:keepNext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bookmarkStart w:id="0" w:name="_GoBack"/>
      <w:bookmarkEnd w:id="0"/>
      <w:r w:rsidRPr="009B35A0">
        <w:rPr>
          <w:rFonts w:ascii="Times New Roman" w:eastAsia="Times New Roman" w:hAnsi="Times New Roman" w:cs="Times New Roman"/>
          <w:bCs/>
          <w:iCs/>
          <w:sz w:val="24"/>
          <w:szCs w:val="24"/>
        </w:rPr>
        <w:t>ОП „Русе арт“</w:t>
      </w:r>
    </w:p>
    <w:p w:rsidR="0072160D" w:rsidRDefault="0072160D" w:rsidP="00C1070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47F4C" w:rsidRPr="00247F4C" w:rsidRDefault="00460F28" w:rsidP="005D3E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247F4C" w:rsidRPr="00247F4C">
        <w:rPr>
          <w:rFonts w:ascii="Times New Roman" w:eastAsia="Times New Roman" w:hAnsi="Times New Roman" w:cs="Times New Roman"/>
          <w:b/>
          <w:sz w:val="24"/>
          <w:szCs w:val="24"/>
        </w:rPr>
        <w:t>. ИЗИСКВАНИЯ ЗА ИЗПЪЛНЕНИЕ НА ПОРЪЧКАТА:</w:t>
      </w:r>
    </w:p>
    <w:p w:rsidR="00247F4C" w:rsidRDefault="006E7218" w:rsidP="00D56BA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Обособена позиция №1: „ Изработка и печат (препечат</w:t>
      </w:r>
      <w:r w:rsidR="0065710B">
        <w:rPr>
          <w:rFonts w:ascii="Times New Roman" w:eastAsia="Times New Roman" w:hAnsi="Times New Roman" w:cs="Times New Roman"/>
          <w:b/>
          <w:sz w:val="24"/>
          <w:szCs w:val="24"/>
        </w:rPr>
        <w:t>) на информационни материали отпечатани върху хартия“</w:t>
      </w:r>
      <w:r w:rsidR="00005121">
        <w:rPr>
          <w:rFonts w:ascii="Times New Roman" w:eastAsia="Times New Roman" w:hAnsi="Times New Roman" w:cs="Times New Roman"/>
          <w:b/>
          <w:sz w:val="24"/>
          <w:szCs w:val="24"/>
        </w:rPr>
        <w:t xml:space="preserve"> – без допълнителна обработка и с допълнителна обработка</w:t>
      </w:r>
    </w:p>
    <w:p w:rsidR="0065710B" w:rsidRPr="0065710B" w:rsidRDefault="0065710B" w:rsidP="0065710B">
      <w:pPr>
        <w:pStyle w:val="a7"/>
        <w:spacing w:after="0" w:line="240" w:lineRule="auto"/>
        <w:ind w:left="0"/>
        <w:rPr>
          <w:rFonts w:ascii="Times New Roman" w:eastAsia="Calibri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Pr="0065710B">
        <w:rPr>
          <w:rFonts w:ascii="Times New Roman" w:eastAsia="Calibri" w:hAnsi="Times New Roman" w:cs="Times New Roman"/>
          <w:i/>
          <w:color w:val="000000"/>
          <w:sz w:val="24"/>
        </w:rPr>
        <w:t>Срок за изпълнение</w:t>
      </w:r>
      <w:r w:rsidR="009A0203">
        <w:rPr>
          <w:rFonts w:ascii="Times New Roman" w:eastAsia="Calibri" w:hAnsi="Times New Roman" w:cs="Times New Roman"/>
          <w:i/>
          <w:color w:val="000000"/>
          <w:sz w:val="24"/>
        </w:rPr>
        <w:t xml:space="preserve"> предмета на обособената позиция, след получаване от изпълнителя на възлагателно писмо</w:t>
      </w:r>
      <w:r w:rsidRPr="0065710B">
        <w:rPr>
          <w:rFonts w:ascii="Times New Roman" w:eastAsia="Calibri" w:hAnsi="Times New Roman" w:cs="Times New Roman"/>
          <w:i/>
          <w:color w:val="000000"/>
          <w:sz w:val="24"/>
        </w:rPr>
        <w:t>:</w:t>
      </w:r>
    </w:p>
    <w:p w:rsidR="0065710B" w:rsidRPr="0065710B" w:rsidRDefault="0065710B" w:rsidP="0065710B">
      <w:pPr>
        <w:spacing w:after="0" w:line="240" w:lineRule="auto"/>
        <w:ind w:firstLine="425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</w:rPr>
      </w:pPr>
      <w:r w:rsidRPr="0065710B">
        <w:rPr>
          <w:rFonts w:ascii="Times New Roman" w:eastAsia="Calibri" w:hAnsi="Times New Roman" w:cs="Times New Roman"/>
          <w:i/>
          <w:color w:val="000000"/>
          <w:sz w:val="24"/>
        </w:rPr>
        <w:t>До 5 работни дни с предоставен готов файл от Възложителя</w:t>
      </w:r>
    </w:p>
    <w:p w:rsidR="0065710B" w:rsidRPr="0065710B" w:rsidRDefault="0065710B" w:rsidP="0065710B">
      <w:pPr>
        <w:spacing w:after="0" w:line="240" w:lineRule="auto"/>
        <w:ind w:firstLine="425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</w:rPr>
      </w:pPr>
      <w:r w:rsidRPr="0065710B">
        <w:rPr>
          <w:rFonts w:ascii="Times New Roman" w:eastAsia="Calibri" w:hAnsi="Times New Roman" w:cs="Times New Roman"/>
          <w:i/>
          <w:color w:val="000000"/>
          <w:sz w:val="24"/>
        </w:rPr>
        <w:t>До 10 работни дни при допълнителна обработка</w:t>
      </w:r>
    </w:p>
    <w:p w:rsidR="0065710B" w:rsidRPr="0065710B" w:rsidRDefault="0065710B" w:rsidP="0065710B">
      <w:pPr>
        <w:spacing w:after="0" w:line="240" w:lineRule="auto"/>
        <w:ind w:firstLine="425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</w:rPr>
      </w:pPr>
      <w:r w:rsidRPr="0065710B">
        <w:rPr>
          <w:rFonts w:ascii="Times New Roman" w:eastAsia="Calibri" w:hAnsi="Times New Roman" w:cs="Times New Roman"/>
          <w:i/>
          <w:color w:val="000000"/>
          <w:sz w:val="24"/>
        </w:rPr>
        <w:t>До 40 работни дни при изработка на нови материали</w:t>
      </w:r>
    </w:p>
    <w:p w:rsidR="0065710B" w:rsidRPr="0065710B" w:rsidRDefault="0065710B" w:rsidP="006571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</w:rPr>
      </w:pPr>
      <w:r w:rsidRPr="0065710B">
        <w:rPr>
          <w:rFonts w:ascii="Times New Roman" w:eastAsia="Calibri" w:hAnsi="Times New Roman" w:cs="Times New Roman"/>
          <w:i/>
          <w:color w:val="000000"/>
          <w:sz w:val="24"/>
        </w:rPr>
        <w:t>Файловете за печат са собственост на Община Русе и се предават на Възложителя във формат позволяващ последваща корекция.</w:t>
      </w:r>
    </w:p>
    <w:p w:rsidR="0065710B" w:rsidRDefault="009B6204" w:rsidP="009B6204">
      <w:pPr>
        <w:spacing w:before="120" w:after="12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Обособена позиция №2: „ Изработка и печат на рекламно-информационни материали“</w:t>
      </w:r>
    </w:p>
    <w:p w:rsidR="009B6204" w:rsidRPr="0065710B" w:rsidRDefault="009B6204" w:rsidP="009B6204">
      <w:pPr>
        <w:spacing w:before="120" w:after="12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5710B">
        <w:rPr>
          <w:rFonts w:ascii="Times New Roman" w:eastAsia="Calibri" w:hAnsi="Times New Roman" w:cs="Times New Roman"/>
          <w:i/>
          <w:color w:val="000000"/>
          <w:sz w:val="24"/>
        </w:rPr>
        <w:t>Срок за изпълнение</w:t>
      </w:r>
      <w:r>
        <w:rPr>
          <w:rFonts w:ascii="Times New Roman" w:eastAsia="Calibri" w:hAnsi="Times New Roman" w:cs="Times New Roman"/>
          <w:i/>
          <w:color w:val="000000"/>
          <w:sz w:val="24"/>
        </w:rPr>
        <w:t xml:space="preserve"> предмета на обособената позиция, след получаване от изпълнителя на възлагателно писмо:</w:t>
      </w:r>
    </w:p>
    <w:p w:rsidR="009B6204" w:rsidRPr="009B6204" w:rsidRDefault="009B6204" w:rsidP="009B6204">
      <w:pPr>
        <w:spacing w:after="0" w:line="240" w:lineRule="auto"/>
        <w:ind w:firstLine="425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</w:rPr>
      </w:pPr>
      <w:r w:rsidRPr="009B6204">
        <w:rPr>
          <w:rFonts w:ascii="Times New Roman" w:eastAsia="Calibri" w:hAnsi="Times New Roman" w:cs="Times New Roman"/>
          <w:i/>
          <w:color w:val="000000"/>
          <w:sz w:val="24"/>
        </w:rPr>
        <w:t>До 5 дни с готов файл</w:t>
      </w:r>
    </w:p>
    <w:p w:rsidR="009B6204" w:rsidRPr="009B6204" w:rsidRDefault="009B6204" w:rsidP="009B6204">
      <w:pPr>
        <w:spacing w:after="0" w:line="240" w:lineRule="auto"/>
        <w:ind w:firstLine="425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</w:rPr>
      </w:pPr>
      <w:r w:rsidRPr="009B6204">
        <w:rPr>
          <w:rFonts w:ascii="Times New Roman" w:eastAsia="Calibri" w:hAnsi="Times New Roman" w:cs="Times New Roman"/>
          <w:i/>
          <w:color w:val="000000"/>
          <w:sz w:val="24"/>
        </w:rPr>
        <w:t>До 10 работни дни при допълнителна обработка</w:t>
      </w:r>
    </w:p>
    <w:p w:rsidR="009B6204" w:rsidRPr="009B6204" w:rsidRDefault="009B6204" w:rsidP="009B6204">
      <w:pPr>
        <w:spacing w:after="0" w:line="240" w:lineRule="auto"/>
        <w:ind w:firstLine="425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</w:rPr>
      </w:pPr>
      <w:r w:rsidRPr="009B6204">
        <w:rPr>
          <w:rFonts w:ascii="Times New Roman" w:eastAsia="Calibri" w:hAnsi="Times New Roman" w:cs="Times New Roman"/>
          <w:i/>
          <w:color w:val="000000"/>
          <w:sz w:val="24"/>
        </w:rPr>
        <w:t>До 30 работни дни при изработка на нови материали</w:t>
      </w:r>
    </w:p>
    <w:p w:rsidR="009B6204" w:rsidRPr="009B6204" w:rsidRDefault="009B6204" w:rsidP="009B6204">
      <w:pPr>
        <w:spacing w:after="0" w:line="240" w:lineRule="auto"/>
        <w:ind w:firstLine="425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</w:rPr>
      </w:pPr>
      <w:r w:rsidRPr="009B6204">
        <w:rPr>
          <w:rFonts w:ascii="Times New Roman" w:eastAsia="Calibri" w:hAnsi="Times New Roman" w:cs="Times New Roman"/>
          <w:i/>
          <w:color w:val="000000"/>
          <w:sz w:val="24"/>
        </w:rPr>
        <w:t>Файловете за печат са собственост на Община Русе и се предават на Възложителя във формат позволяващ последваща корекция.</w:t>
      </w:r>
    </w:p>
    <w:p w:rsidR="00247F4C" w:rsidRDefault="00247F4C" w:rsidP="00EF6CA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003" w:rsidRPr="009B6204" w:rsidRDefault="009B6204" w:rsidP="009B6204">
      <w:pPr>
        <w:spacing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204">
        <w:rPr>
          <w:rFonts w:ascii="Times New Roman" w:hAnsi="Times New Roman" w:cs="Times New Roman"/>
          <w:b/>
          <w:sz w:val="24"/>
          <w:szCs w:val="24"/>
        </w:rPr>
        <w:t>Обособена позиция №3: „Сувенирна реклама“</w:t>
      </w:r>
    </w:p>
    <w:p w:rsidR="009B6204" w:rsidRPr="009B6204" w:rsidRDefault="009B6204" w:rsidP="009B6204">
      <w:pPr>
        <w:spacing w:before="120" w:after="12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620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Срок за изпълнение предмета на обособената позиция, след получаване от изпълнителя на възлагателно писмо:</w:t>
      </w:r>
    </w:p>
    <w:p w:rsidR="009B6204" w:rsidRPr="009B6204" w:rsidRDefault="009B6204" w:rsidP="009B6204">
      <w:pPr>
        <w:spacing w:after="0" w:line="240" w:lineRule="auto"/>
        <w:ind w:firstLine="425"/>
        <w:contextualSpacing/>
        <w:jc w:val="both"/>
        <w:rPr>
          <w:rFonts w:ascii="Times New Roman" w:eastAsia="Calibri" w:hAnsi="Times New Roman" w:cs="Times New Roman"/>
          <w:i/>
          <w:sz w:val="24"/>
        </w:rPr>
      </w:pPr>
      <w:r w:rsidRPr="009B6204">
        <w:rPr>
          <w:rFonts w:ascii="Times New Roman" w:eastAsia="Calibri" w:hAnsi="Times New Roman" w:cs="Times New Roman"/>
          <w:i/>
          <w:sz w:val="24"/>
        </w:rPr>
        <w:t>До 10 работни дни при допълнителна обработка</w:t>
      </w:r>
    </w:p>
    <w:p w:rsidR="009B6204" w:rsidRPr="009B6204" w:rsidRDefault="009B6204" w:rsidP="009B6204">
      <w:pPr>
        <w:spacing w:after="0" w:line="240" w:lineRule="auto"/>
        <w:ind w:firstLine="425"/>
        <w:contextualSpacing/>
        <w:jc w:val="both"/>
        <w:rPr>
          <w:rFonts w:ascii="Times New Roman" w:eastAsia="Calibri" w:hAnsi="Times New Roman" w:cs="Times New Roman"/>
          <w:i/>
          <w:sz w:val="24"/>
        </w:rPr>
      </w:pPr>
      <w:r w:rsidRPr="009B6204">
        <w:rPr>
          <w:rFonts w:ascii="Times New Roman" w:eastAsia="Calibri" w:hAnsi="Times New Roman" w:cs="Times New Roman"/>
          <w:i/>
          <w:sz w:val="24"/>
        </w:rPr>
        <w:t>До 30 работни дни при изработка на нови материали</w:t>
      </w:r>
    </w:p>
    <w:p w:rsidR="009B6204" w:rsidRDefault="009B6204" w:rsidP="009B6204">
      <w:pPr>
        <w:spacing w:before="120" w:after="120" w:line="240" w:lineRule="auto"/>
        <w:ind w:firstLine="425"/>
        <w:jc w:val="both"/>
        <w:rPr>
          <w:rFonts w:ascii="Times New Roman" w:eastAsia="Calibri" w:hAnsi="Times New Roman" w:cs="Times New Roman"/>
          <w:i/>
          <w:sz w:val="24"/>
        </w:rPr>
      </w:pPr>
      <w:r w:rsidRPr="009B6204">
        <w:rPr>
          <w:rFonts w:ascii="Times New Roman" w:eastAsia="Calibri" w:hAnsi="Times New Roman" w:cs="Times New Roman"/>
          <w:i/>
          <w:sz w:val="24"/>
        </w:rPr>
        <w:t>Файловете за печат са собственост на Община Русе и се предават на Възложителя във формат позволяващ последваща корекция.</w:t>
      </w:r>
    </w:p>
    <w:p w:rsidR="009B6204" w:rsidRDefault="009B6204" w:rsidP="009B6204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204">
        <w:rPr>
          <w:rFonts w:ascii="Times New Roman" w:hAnsi="Times New Roman" w:cs="Times New Roman"/>
          <w:b/>
          <w:sz w:val="24"/>
          <w:szCs w:val="24"/>
        </w:rPr>
        <w:t>Обособена позиция №4: „Категорийна символика“</w:t>
      </w:r>
    </w:p>
    <w:p w:rsidR="009F2BB5" w:rsidRPr="009B6204" w:rsidRDefault="009F2BB5" w:rsidP="000B4458">
      <w:pPr>
        <w:spacing w:before="120" w:after="12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6204">
        <w:rPr>
          <w:rFonts w:ascii="Times New Roman" w:eastAsia="Calibri" w:hAnsi="Times New Roman" w:cs="Times New Roman"/>
          <w:i/>
          <w:color w:val="000000"/>
          <w:sz w:val="24"/>
          <w:szCs w:val="24"/>
        </w:rPr>
        <w:lastRenderedPageBreak/>
        <w:t>Срок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ът</w:t>
      </w:r>
      <w:r w:rsidRPr="009B620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за изпълнение предмета на обособената позиция, след получаване от изпълнителя на възлагателно писмо</w:t>
      </w:r>
      <w:r w:rsidR="00625CBE" w:rsidRPr="00625CBE">
        <w:t xml:space="preserve"> </w:t>
      </w:r>
      <w:r w:rsidR="00625CBE" w:rsidRPr="00625CB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и списък с данни от туристическия регистър на категоризираните туристически обект</w:t>
      </w:r>
      <w:r w:rsidR="00625CB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и на територията на Община Русе,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е до 10 работни дни.</w:t>
      </w:r>
    </w:p>
    <w:p w:rsidR="000B4458" w:rsidRDefault="000B4458" w:rsidP="009B6204">
      <w:pPr>
        <w:spacing w:after="0" w:line="240" w:lineRule="auto"/>
        <w:ind w:firstLine="425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</w:p>
    <w:p w:rsidR="009F2BB5" w:rsidRDefault="008F51DB" w:rsidP="000B4458">
      <w:pPr>
        <w:spacing w:before="120" w:after="120" w:line="240" w:lineRule="auto"/>
        <w:ind w:firstLine="425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6. ИЗИСКВАНИЯ ЗА КАЧЕСТВО</w:t>
      </w:r>
      <w:r w:rsidR="001F4723">
        <w:rPr>
          <w:rFonts w:ascii="Times New Roman" w:eastAsia="Calibri" w:hAnsi="Times New Roman" w:cs="Times New Roman"/>
          <w:b/>
          <w:sz w:val="24"/>
        </w:rPr>
        <w:t xml:space="preserve"> КЪМ ВСИЧКИ ОБОСОБЕНИ ПОЗИЦИИ</w:t>
      </w:r>
    </w:p>
    <w:p w:rsidR="000B4458" w:rsidRPr="001F4723" w:rsidRDefault="000B4458" w:rsidP="009B6204">
      <w:pPr>
        <w:spacing w:after="0" w:line="240" w:lineRule="auto"/>
        <w:ind w:firstLine="425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F472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Материалите следва да бъдат отпечатани съгласно изискванията на възложителя и/или подадената на електронни носители информация. </w:t>
      </w:r>
      <w:r w:rsidRPr="001F4723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Полиграфическата работа трябва да е качествено изпълнена. Материалите следва да бъдат отпечатани след одобрение от страна на Възложителя.</w:t>
      </w:r>
    </w:p>
    <w:sectPr w:rsidR="000B4458" w:rsidRPr="001F472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B47" w:rsidRDefault="00DC6B47" w:rsidP="00247F4C">
      <w:pPr>
        <w:spacing w:after="0" w:line="240" w:lineRule="auto"/>
      </w:pPr>
      <w:r>
        <w:separator/>
      </w:r>
    </w:p>
  </w:endnote>
  <w:endnote w:type="continuationSeparator" w:id="0">
    <w:p w:rsidR="00DC6B47" w:rsidRDefault="00DC6B47" w:rsidP="00247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2011459"/>
      <w:docPartObj>
        <w:docPartGallery w:val="Page Numbers (Bottom of Page)"/>
        <w:docPartUnique/>
      </w:docPartObj>
    </w:sdtPr>
    <w:sdtEndPr/>
    <w:sdtContent>
      <w:p w:rsidR="00332B21" w:rsidRDefault="00332B2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5A0">
          <w:rPr>
            <w:noProof/>
          </w:rPr>
          <w:t>1</w:t>
        </w:r>
        <w:r>
          <w:fldChar w:fldCharType="end"/>
        </w:r>
      </w:p>
    </w:sdtContent>
  </w:sdt>
  <w:p w:rsidR="00332B21" w:rsidRDefault="00332B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B47" w:rsidRDefault="00DC6B47" w:rsidP="00247F4C">
      <w:pPr>
        <w:spacing w:after="0" w:line="240" w:lineRule="auto"/>
      </w:pPr>
      <w:r>
        <w:separator/>
      </w:r>
    </w:p>
  </w:footnote>
  <w:footnote w:type="continuationSeparator" w:id="0">
    <w:p w:rsidR="00DC6B47" w:rsidRDefault="00DC6B47" w:rsidP="00247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bottomFromText="160" w:vertAnchor="text" w:horzAnchor="margin" w:tblpXSpec="center" w:tblpY="-101"/>
      <w:tblW w:w="10159" w:type="dxa"/>
      <w:tblLayout w:type="fixed"/>
      <w:tblLook w:val="04A0" w:firstRow="1" w:lastRow="0" w:firstColumn="1" w:lastColumn="0" w:noHBand="0" w:noVBand="1"/>
    </w:tblPr>
    <w:tblGrid>
      <w:gridCol w:w="1531"/>
      <w:gridCol w:w="8628"/>
    </w:tblGrid>
    <w:tr w:rsidR="00247F4C" w:rsidRPr="00247F4C" w:rsidTr="004F79E6">
      <w:trPr>
        <w:cantSplit/>
        <w:trHeight w:val="585"/>
      </w:trPr>
      <w:tc>
        <w:tcPr>
          <w:tcW w:w="1531" w:type="dxa"/>
          <w:vMerge w:val="restart"/>
          <w:vAlign w:val="center"/>
          <w:hideMark/>
        </w:tcPr>
        <w:p w:rsidR="00247F4C" w:rsidRPr="00247F4C" w:rsidRDefault="00247F4C" w:rsidP="00247F4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247F4C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bg-BG"/>
            </w:rPr>
            <w:drawing>
              <wp:inline distT="0" distB="0" distL="0" distR="0">
                <wp:extent cx="800100" cy="1181100"/>
                <wp:effectExtent l="0" t="0" r="0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8" w:type="dxa"/>
          <w:vAlign w:val="center"/>
          <w:hideMark/>
        </w:tcPr>
        <w:p w:rsidR="00247F4C" w:rsidRPr="00247F4C" w:rsidRDefault="00247F4C" w:rsidP="00247F4C">
          <w:pPr>
            <w:suppressAutoHyphens/>
            <w:overflowPunct w:val="0"/>
            <w:autoSpaceDE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b/>
              <w:sz w:val="32"/>
              <w:szCs w:val="32"/>
              <w:lang w:eastAsia="ar-SA"/>
            </w:rPr>
          </w:pPr>
          <w:r w:rsidRPr="00247F4C">
            <w:rPr>
              <w:rFonts w:ascii="Times New Roman" w:eastAsia="Times New Roman" w:hAnsi="Times New Roman" w:cs="Times New Roman"/>
              <w:b/>
              <w:sz w:val="32"/>
              <w:szCs w:val="32"/>
              <w:lang w:val="en-GB" w:eastAsia="ar-SA"/>
            </w:rPr>
            <w:t xml:space="preserve">ОБЩИНА </w:t>
          </w:r>
          <w:r w:rsidRPr="00247F4C">
            <w:rPr>
              <w:rFonts w:ascii="Times New Roman" w:eastAsia="Times New Roman" w:hAnsi="Times New Roman" w:cs="Times New Roman"/>
              <w:b/>
              <w:sz w:val="32"/>
              <w:szCs w:val="32"/>
              <w:lang w:eastAsia="ar-SA"/>
            </w:rPr>
            <w:t>РУСЕ</w:t>
          </w:r>
        </w:p>
      </w:tc>
    </w:tr>
    <w:tr w:rsidR="00247F4C" w:rsidRPr="00247F4C" w:rsidTr="004F79E6">
      <w:trPr>
        <w:cantSplit/>
        <w:trHeight w:val="584"/>
      </w:trPr>
      <w:tc>
        <w:tcPr>
          <w:tcW w:w="1531" w:type="dxa"/>
          <w:vMerge/>
          <w:vAlign w:val="center"/>
          <w:hideMark/>
        </w:tcPr>
        <w:p w:rsidR="00247F4C" w:rsidRPr="00247F4C" w:rsidRDefault="00247F4C" w:rsidP="00247F4C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8628" w:type="dxa"/>
          <w:tcMar>
            <w:top w:w="28" w:type="dxa"/>
            <w:left w:w="108" w:type="dxa"/>
            <w:bottom w:w="28" w:type="dxa"/>
            <w:right w:w="108" w:type="dxa"/>
          </w:tcMar>
          <w:vAlign w:val="center"/>
          <w:hideMark/>
        </w:tcPr>
        <w:p w:rsidR="00247F4C" w:rsidRPr="00247F4C" w:rsidRDefault="00247F4C" w:rsidP="00247F4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en-GB"/>
            </w:rPr>
          </w:pPr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ru-RU"/>
            </w:rPr>
            <w:t>гр. Русе, пл. Свобода 6, Телефон:</w:t>
          </w:r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en-GB"/>
            </w:rPr>
            <w:t xml:space="preserve"> </w:t>
          </w:r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ru-RU"/>
            </w:rPr>
            <w:t>00359 82 </w:t>
          </w:r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en-GB"/>
            </w:rPr>
            <w:t xml:space="preserve">881 725 </w:t>
          </w:r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ru-RU"/>
            </w:rPr>
            <w:t xml:space="preserve">, факс: 00359 82 834 413, </w:t>
          </w:r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en-GB"/>
            </w:rPr>
            <w:t>www</w:t>
          </w:r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ru-RU"/>
            </w:rPr>
            <w:t>.</w:t>
          </w:r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en-GB"/>
            </w:rPr>
            <w:t>ruse</w:t>
          </w:r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ru-RU"/>
            </w:rPr>
            <w:t>-</w:t>
          </w:r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en-GB"/>
            </w:rPr>
            <w:t>bg</w:t>
          </w:r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ru-RU"/>
            </w:rPr>
            <w:t>.</w:t>
          </w:r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en-GB"/>
            </w:rPr>
            <w:t>eu</w:t>
          </w:r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ru-RU"/>
            </w:rPr>
            <w:t xml:space="preserve">, </w:t>
          </w:r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en-GB"/>
            </w:rPr>
            <w:t>mayor</w:t>
          </w:r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ru-RU"/>
            </w:rPr>
            <w:t>@</w:t>
          </w:r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en-GB"/>
            </w:rPr>
            <w:t>ruse</w:t>
          </w:r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ru-RU"/>
            </w:rPr>
            <w:t>-</w:t>
          </w:r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en-GB"/>
            </w:rPr>
            <w:t>bg</w:t>
          </w:r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ru-RU"/>
            </w:rPr>
            <w:t>.</w:t>
          </w:r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en-GB"/>
            </w:rPr>
            <w:t>eu</w:t>
          </w:r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ru-RU"/>
            </w:rPr>
            <w:t xml:space="preserve"> </w:t>
          </w:r>
        </w:p>
        <w:p w:rsidR="00247F4C" w:rsidRPr="00247F4C" w:rsidRDefault="00247F4C" w:rsidP="00247F4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247F4C">
            <w:rPr>
              <w:rFonts w:ascii="Times New Roman" w:eastAsia="Times New Roman" w:hAnsi="Times New Roman" w:cs="Times New Roman"/>
              <w:sz w:val="20"/>
              <w:szCs w:val="20"/>
            </w:rPr>
            <w:t>Профил на купувача: http://ruse-bg.eu/bg/zop2016/586/index.html</w:t>
          </w:r>
        </w:p>
      </w:tc>
    </w:tr>
  </w:tbl>
  <w:p w:rsidR="00247F4C" w:rsidRDefault="00247F4C">
    <w:pPr>
      <w:pStyle w:val="a3"/>
    </w:pPr>
  </w:p>
  <w:p w:rsidR="00247F4C" w:rsidRDefault="00247F4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00BB2"/>
    <w:multiLevelType w:val="hybridMultilevel"/>
    <w:tmpl w:val="54DE1F5C"/>
    <w:lvl w:ilvl="0" w:tplc="040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D3C04"/>
    <w:multiLevelType w:val="hybridMultilevel"/>
    <w:tmpl w:val="E36A1CDC"/>
    <w:lvl w:ilvl="0" w:tplc="89C4BD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D0F1E"/>
    <w:multiLevelType w:val="hybridMultilevel"/>
    <w:tmpl w:val="E36A1CDC"/>
    <w:lvl w:ilvl="0" w:tplc="89C4BD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46AC1"/>
    <w:multiLevelType w:val="hybridMultilevel"/>
    <w:tmpl w:val="D9843248"/>
    <w:lvl w:ilvl="0" w:tplc="7A42AC6A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566" w:hanging="360"/>
      </w:pPr>
    </w:lvl>
    <w:lvl w:ilvl="2" w:tplc="0402001B">
      <w:start w:val="1"/>
      <w:numFmt w:val="lowerRoman"/>
      <w:lvlText w:val="%3."/>
      <w:lvlJc w:val="right"/>
      <w:pPr>
        <w:ind w:left="2286" w:hanging="180"/>
      </w:pPr>
    </w:lvl>
    <w:lvl w:ilvl="3" w:tplc="0402000F">
      <w:start w:val="1"/>
      <w:numFmt w:val="decimal"/>
      <w:lvlText w:val="%4."/>
      <w:lvlJc w:val="left"/>
      <w:pPr>
        <w:ind w:left="3006" w:hanging="360"/>
      </w:pPr>
    </w:lvl>
    <w:lvl w:ilvl="4" w:tplc="04020019">
      <w:start w:val="1"/>
      <w:numFmt w:val="lowerLetter"/>
      <w:lvlText w:val="%5."/>
      <w:lvlJc w:val="left"/>
      <w:pPr>
        <w:ind w:left="3726" w:hanging="360"/>
      </w:pPr>
    </w:lvl>
    <w:lvl w:ilvl="5" w:tplc="0402001B">
      <w:start w:val="1"/>
      <w:numFmt w:val="lowerRoman"/>
      <w:lvlText w:val="%6."/>
      <w:lvlJc w:val="right"/>
      <w:pPr>
        <w:ind w:left="4446" w:hanging="180"/>
      </w:pPr>
    </w:lvl>
    <w:lvl w:ilvl="6" w:tplc="0402000F">
      <w:start w:val="1"/>
      <w:numFmt w:val="decimal"/>
      <w:lvlText w:val="%7."/>
      <w:lvlJc w:val="left"/>
      <w:pPr>
        <w:ind w:left="5166" w:hanging="360"/>
      </w:pPr>
    </w:lvl>
    <w:lvl w:ilvl="7" w:tplc="04020019">
      <w:start w:val="1"/>
      <w:numFmt w:val="lowerLetter"/>
      <w:lvlText w:val="%8."/>
      <w:lvlJc w:val="left"/>
      <w:pPr>
        <w:ind w:left="5886" w:hanging="360"/>
      </w:pPr>
    </w:lvl>
    <w:lvl w:ilvl="8" w:tplc="0402001B">
      <w:start w:val="1"/>
      <w:numFmt w:val="lowerRoman"/>
      <w:lvlText w:val="%9."/>
      <w:lvlJc w:val="right"/>
      <w:pPr>
        <w:ind w:left="6606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71"/>
    <w:rsid w:val="00002DD7"/>
    <w:rsid w:val="00005121"/>
    <w:rsid w:val="00014E94"/>
    <w:rsid w:val="00015EDC"/>
    <w:rsid w:val="000437D5"/>
    <w:rsid w:val="00086853"/>
    <w:rsid w:val="000B4458"/>
    <w:rsid w:val="001346F6"/>
    <w:rsid w:val="001E7602"/>
    <w:rsid w:val="001F4723"/>
    <w:rsid w:val="00235C8F"/>
    <w:rsid w:val="00247F4C"/>
    <w:rsid w:val="00250C61"/>
    <w:rsid w:val="00285ED3"/>
    <w:rsid w:val="00295916"/>
    <w:rsid w:val="00332B21"/>
    <w:rsid w:val="00375EA4"/>
    <w:rsid w:val="003D6B81"/>
    <w:rsid w:val="00410201"/>
    <w:rsid w:val="004304D9"/>
    <w:rsid w:val="00460F28"/>
    <w:rsid w:val="0048652B"/>
    <w:rsid w:val="00486800"/>
    <w:rsid w:val="004B7778"/>
    <w:rsid w:val="004D3A2E"/>
    <w:rsid w:val="004F28C6"/>
    <w:rsid w:val="00565059"/>
    <w:rsid w:val="005D3E89"/>
    <w:rsid w:val="005E6AD7"/>
    <w:rsid w:val="00625CBE"/>
    <w:rsid w:val="0065710B"/>
    <w:rsid w:val="00667CD9"/>
    <w:rsid w:val="00675ED4"/>
    <w:rsid w:val="006E7218"/>
    <w:rsid w:val="007117C0"/>
    <w:rsid w:val="007178A7"/>
    <w:rsid w:val="0072160D"/>
    <w:rsid w:val="007719FF"/>
    <w:rsid w:val="0079690E"/>
    <w:rsid w:val="007D20AF"/>
    <w:rsid w:val="00800471"/>
    <w:rsid w:val="00837984"/>
    <w:rsid w:val="008C4D1C"/>
    <w:rsid w:val="008F51DB"/>
    <w:rsid w:val="00964739"/>
    <w:rsid w:val="00995AD4"/>
    <w:rsid w:val="009A0203"/>
    <w:rsid w:val="009B35A0"/>
    <w:rsid w:val="009B6204"/>
    <w:rsid w:val="009C4B45"/>
    <w:rsid w:val="009C6F96"/>
    <w:rsid w:val="009E238C"/>
    <w:rsid w:val="009F0F08"/>
    <w:rsid w:val="009F2BB5"/>
    <w:rsid w:val="00A463CF"/>
    <w:rsid w:val="00A94003"/>
    <w:rsid w:val="00AA6C59"/>
    <w:rsid w:val="00AE2BD4"/>
    <w:rsid w:val="00BA08E4"/>
    <w:rsid w:val="00BB0C5B"/>
    <w:rsid w:val="00C10702"/>
    <w:rsid w:val="00C6645A"/>
    <w:rsid w:val="00C87210"/>
    <w:rsid w:val="00D56BA9"/>
    <w:rsid w:val="00D81986"/>
    <w:rsid w:val="00DC6B47"/>
    <w:rsid w:val="00E0426F"/>
    <w:rsid w:val="00E32D15"/>
    <w:rsid w:val="00EA7DCC"/>
    <w:rsid w:val="00ED54AA"/>
    <w:rsid w:val="00EF6CAA"/>
    <w:rsid w:val="00F14703"/>
    <w:rsid w:val="00F222BB"/>
    <w:rsid w:val="00F31C19"/>
    <w:rsid w:val="00FB2E1C"/>
    <w:rsid w:val="00FC0C5F"/>
    <w:rsid w:val="00FD2B0A"/>
    <w:rsid w:val="00FE1ABE"/>
    <w:rsid w:val="00FF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9E7CC9"/>
  <w15:docId w15:val="{2B734109-8183-4EB7-AD0F-3F06A863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7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47F4C"/>
  </w:style>
  <w:style w:type="paragraph" w:styleId="a5">
    <w:name w:val="footer"/>
    <w:basedOn w:val="a"/>
    <w:link w:val="a6"/>
    <w:uiPriority w:val="99"/>
    <w:unhideWhenUsed/>
    <w:rsid w:val="00247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47F4C"/>
  </w:style>
  <w:style w:type="paragraph" w:styleId="a7">
    <w:name w:val="List Paragraph"/>
    <w:basedOn w:val="a"/>
    <w:uiPriority w:val="34"/>
    <w:qFormat/>
    <w:rsid w:val="0065710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6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C66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0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P-Stoyanova</dc:creator>
  <cp:lastModifiedBy>P-Stoyanova</cp:lastModifiedBy>
  <cp:revision>6</cp:revision>
  <dcterms:created xsi:type="dcterms:W3CDTF">2018-10-17T13:54:00Z</dcterms:created>
  <dcterms:modified xsi:type="dcterms:W3CDTF">2018-10-24T06:23:00Z</dcterms:modified>
</cp:coreProperties>
</file>